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Singleton James Louis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47"/>
        <w:gridCol w:w="436"/>
        <w:gridCol w:w="598"/>
        <w:gridCol w:w="143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26.8885</w:t>
            </w:r>
            <w:r>
              <w:rPr>
                <w:rFonts w:ascii="Times;serif" w:hAnsi="Times;serif"/>
                <w:color w:val="008000"/>
                <w:position w:val="7"/>
                <w:sz w:val="16"/>
                <w:sz w:val="20"/>
                <w:shd w:fill="FFFFFF" w:val="clear"/>
              </w:rPr>
              <w:t>(1)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37,699.6599</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2340"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3362</Characters>
  <CharactersWithSpaces>3911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